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DF14" w14:textId="77777777" w:rsidR="00801C3E" w:rsidRPr="00093E1A" w:rsidRDefault="00801C3E" w:rsidP="0080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93E1A">
        <w:rPr>
          <w:lang w:val="ru-RU"/>
        </w:rPr>
        <w:br/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7"/>
        <w:gridCol w:w="5975"/>
      </w:tblGrid>
      <w:tr w:rsidR="00801C3E" w:rsidRPr="00B03E30" w14:paraId="0E5EB447" w14:textId="77777777" w:rsidTr="00FE1070">
        <w:trPr>
          <w:trHeight w:val="81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DBA29" w14:textId="77777777" w:rsidR="00801C3E" w:rsidRPr="00F87BFA" w:rsidRDefault="00801C3E" w:rsidP="00FE10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F87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7BFA">
              <w:rPr>
                <w:rFonts w:ascii="Times New Roman" w:hAnsi="Times New Roman" w:cs="Times New Roman"/>
                <w:lang w:val="ru-RU"/>
              </w:rPr>
              <w:br/>
            </w:r>
            <w:r w:rsidRPr="00F87BFA">
              <w:rPr>
                <w:rFonts w:ascii="Times New Roman" w:hAnsi="Times New Roman" w:cs="Times New Roman"/>
                <w:lang w:val="ru-RU"/>
              </w:rPr>
              <w:br/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87BFA">
              <w:rPr>
                <w:rFonts w:ascii="Times New Roman" w:hAnsi="Times New Roman" w:cs="Times New Roman"/>
                <w:lang w:val="ru-RU"/>
              </w:rPr>
              <w:br/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«Малыш»</w:t>
            </w:r>
          </w:p>
          <w:p w14:paraId="376BA411" w14:textId="5928B1BF" w:rsidR="00801C3E" w:rsidRPr="00F87BFA" w:rsidRDefault="00801C3E" w:rsidP="00FE1070">
            <w:pPr>
              <w:rPr>
                <w:rFonts w:ascii="Times New Roman" w:hAnsi="Times New Roman" w:cs="Times New Roman"/>
                <w:lang w:val="ru-RU"/>
              </w:rPr>
            </w:pP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7BFA" w:rsidRPr="00F8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F87BFA" w:rsidRPr="00F8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87BFA" w:rsidRPr="00F8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7BFA" w:rsidRPr="00F8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BCF2E" w14:textId="77777777" w:rsidR="00F87BFA" w:rsidRPr="00F87BFA" w:rsidRDefault="00801C3E" w:rsidP="00F87B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F87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7BFA">
              <w:rPr>
                <w:rFonts w:ascii="Times New Roman" w:hAnsi="Times New Roman" w:cs="Times New Roman"/>
                <w:lang w:val="ru-RU"/>
              </w:rPr>
              <w:br/>
            </w:r>
            <w:r w:rsidRPr="00F87BFA">
              <w:rPr>
                <w:rFonts w:ascii="Times New Roman" w:hAnsi="Times New Roman" w:cs="Times New Roman"/>
                <w:lang w:val="ru-RU"/>
              </w:rPr>
              <w:br/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МБДОУ детский сад «Малыш»</w:t>
            </w:r>
          </w:p>
          <w:p w14:paraId="41836EFA" w14:textId="77777777" w:rsidR="00F87BFA" w:rsidRDefault="00F87BFA" w:rsidP="00F87B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14:paraId="3781EC9A" w14:textId="44EFE07A" w:rsidR="00801C3E" w:rsidRPr="00F87BFA" w:rsidRDefault="00F87BFA" w:rsidP="00F87B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87BFA">
              <w:rPr>
                <w:rFonts w:ascii="Times New Roman" w:hAnsi="Times New Roman" w:cs="Times New Roman"/>
                <w:lang w:val="ru-RU"/>
              </w:rPr>
              <w:t>Заведующий                           М.В.Дмитриева</w:t>
            </w:r>
            <w:r w:rsidR="00801C3E" w:rsidRPr="00F87BFA">
              <w:rPr>
                <w:rFonts w:ascii="Times New Roman" w:hAnsi="Times New Roman" w:cs="Times New Roman"/>
                <w:lang w:val="ru-RU"/>
              </w:rPr>
              <w:br/>
            </w:r>
            <w:r w:rsidR="00801C3E"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01C3E" w:rsidRPr="00F8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801C3E"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01C3E"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01C3E"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801C3E" w:rsidRPr="00F8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87B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6236C396" w14:textId="77777777" w:rsidR="00801C3E" w:rsidRPr="00093E1A" w:rsidRDefault="00801C3E" w:rsidP="0080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FA2961" w14:textId="77777777" w:rsidR="00801C3E" w:rsidRDefault="00801C3E" w:rsidP="0080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«Малыш»</w:t>
      </w:r>
    </w:p>
    <w:p w14:paraId="3D1270EA" w14:textId="77777777" w:rsidR="00801C3E" w:rsidRPr="00093E1A" w:rsidRDefault="00801C3E" w:rsidP="0080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14:paraId="07829275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236,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1527,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73956FD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CB0280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2BB320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закрепленная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783CF89" w14:textId="77777777" w:rsidR="00801C3E" w:rsidRPr="00093E1A" w:rsidRDefault="00801C3E" w:rsidP="0080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66BD6660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0D6624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1430D2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A1B58A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BE5363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91D827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1E2C2F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3E1A">
        <w:rPr>
          <w:lang w:val="ru-RU"/>
        </w:rPr>
        <w:br/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991BCA6" w14:textId="77777777" w:rsidR="00801C3E" w:rsidRPr="00093E1A" w:rsidRDefault="00801C3E" w:rsidP="0080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053E">
        <w:rPr>
          <w:rFonts w:hAnsi="Times New Roman" w:cs="Times New Roman"/>
          <w:sz w:val="24"/>
          <w:szCs w:val="24"/>
          <w:lang w:val="ru-RU"/>
        </w:rPr>
        <w:t>Комитета</w:t>
      </w:r>
      <w:r w:rsidRPr="00860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6053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860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закреплении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конкретными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территориями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FF0146" w14:textId="77777777" w:rsidR="00801C3E" w:rsidRDefault="00801C3E" w:rsidP="0080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E0B386" w14:textId="77777777" w:rsidR="00801C3E" w:rsidRPr="00093E1A" w:rsidRDefault="00801C3E" w:rsidP="0080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53CE08" w14:textId="77777777" w:rsidR="00801C3E" w:rsidRPr="00093E1A" w:rsidRDefault="00801C3E" w:rsidP="0080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13E525" w14:textId="77777777" w:rsidR="00801C3E" w:rsidRPr="00093E1A" w:rsidRDefault="00801C3E" w:rsidP="0080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4A86EB" w14:textId="77777777" w:rsidR="00801C3E" w:rsidRPr="00093E1A" w:rsidRDefault="00801C3E" w:rsidP="0080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26D457" w14:textId="77777777" w:rsidR="00801C3E" w:rsidRPr="00093E1A" w:rsidRDefault="00801C3E" w:rsidP="0080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ACE7D2" w14:textId="77777777" w:rsidR="00801C3E" w:rsidRPr="00093E1A" w:rsidRDefault="00801C3E" w:rsidP="0080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463171" w14:textId="77777777" w:rsidR="00801C3E" w:rsidRDefault="00801C3E" w:rsidP="00801C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E380D6" w14:textId="77777777" w:rsidR="00C63BD6" w:rsidRDefault="00C63BD6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D261D8" w14:textId="77777777" w:rsidR="00801C3E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00559D" w14:textId="77777777" w:rsidR="00C63BD6" w:rsidRPr="00C63BD6" w:rsidRDefault="00C63BD6" w:rsidP="00C63BD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>3.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>Льготная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>категория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>детей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>для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>поступления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color w:val="000000"/>
          <w:sz w:val="24"/>
          <w:szCs w:val="24"/>
          <w:lang w:val="ru-RU"/>
        </w:rPr>
        <w:t>ДОУ</w:t>
      </w:r>
    </w:p>
    <w:p w14:paraId="7EE14013" w14:textId="301E76D9" w:rsidR="00C63BD6" w:rsidRPr="00C63BD6" w:rsidRDefault="00C63BD6" w:rsidP="00C63BD6">
      <w:pPr>
        <w:ind w:left="36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Граждане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B03E30"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имеющие</w:t>
      </w:r>
      <w:r w:rsidR="00B03E30"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03E30"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запись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очереди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75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4219"/>
      </w:tblGrid>
      <w:tr w:rsidR="00C63BD6" w:rsidRPr="00B03E30" w14:paraId="4888BFDA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40327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Категория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заявителей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9B885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Доказательство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наличия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льготы</w:t>
            </w:r>
          </w:p>
        </w:tc>
      </w:tr>
      <w:tr w:rsidR="00C63BD6" w:rsidRPr="00B03E30" w14:paraId="0ADFD634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4D9A6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радиации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ликвидаторов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ЧАЭС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оставшихся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кормильца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ввиду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E8BC6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смерти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кормильца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ЧАЭС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умер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радиационного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</w:p>
          <w:p w14:paraId="2E94F5EF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радиационного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излучения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«Маяк»</w:t>
            </w:r>
          </w:p>
          <w:p w14:paraId="23ABA4D9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ликвидатора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ЧАЭС</w:t>
            </w:r>
          </w:p>
        </w:tc>
      </w:tr>
      <w:tr w:rsidR="00C63BD6" w:rsidRPr="00B03E30" w14:paraId="30A04BE9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9334D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сироты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остались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попечения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находящиеся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приёмной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Усыновлённые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1E377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</w:p>
        </w:tc>
      </w:tr>
      <w:tr w:rsidR="00C63BD6" w:rsidRPr="00B03E30" w14:paraId="216C405A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CF0E8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погибших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пропавшими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Абхазия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Южная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Северный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Кавказ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Дагестан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29DCC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гражданином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доказывающая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кончину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пропажу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присвоение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контртеррористических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террористами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</w:tr>
      <w:tr w:rsidR="00C63BD6" w:rsidRPr="00B03E30" w14:paraId="75AE6E00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D7ABC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сиротами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остались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одиночки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подачи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ребёнка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детсад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18-23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A676C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Выписка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</w:p>
        </w:tc>
      </w:tr>
      <w:tr w:rsidR="00C63BD6" w:rsidRPr="00B03E30" w14:paraId="71CAD76A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BEF90D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прокуратуры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535BA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</w:tr>
      <w:tr w:rsidR="00C63BD6" w:rsidRPr="00B03E30" w14:paraId="6F1DB8D4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6FC37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68373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расследующей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</w:tr>
      <w:tr w:rsidR="00C63BD6" w:rsidRPr="00B03E30" w14:paraId="7870FB9B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885FD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9272F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</w:tr>
      <w:tr w:rsidR="00C63BD6" w:rsidRPr="00B03E30" w14:paraId="1CE95418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158BB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5B54F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</w:tr>
    </w:tbl>
    <w:p w14:paraId="3E4BDFA1" w14:textId="32EE3B88" w:rsidR="00C63BD6" w:rsidRPr="00C63BD6" w:rsidRDefault="00C63BD6" w:rsidP="00C63BD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Граждане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B03E30"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имеющие</w:t>
      </w:r>
      <w:r w:rsidR="00B03E30"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03E30"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первоочерёдное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запись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C6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75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6"/>
        <w:gridCol w:w="2844"/>
      </w:tblGrid>
      <w:tr w:rsidR="00C63BD6" w:rsidRPr="00B03E30" w14:paraId="60EDE66B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F0531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Категория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заявителей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7239C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Доказательство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наличия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льготу</w:t>
            </w:r>
          </w:p>
        </w:tc>
      </w:tr>
      <w:tr w:rsidR="00C63BD6" w:rsidRPr="00B03E30" w14:paraId="65EC1120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D9367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матерей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одиночек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CABEA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малыша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ЗАГСа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малыша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</w:p>
          <w:p w14:paraId="6A5BED26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  <w:p w14:paraId="63A5AD09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безработной</w:t>
            </w:r>
          </w:p>
        </w:tc>
      </w:tr>
      <w:tr w:rsidR="00C63BD6" w:rsidRPr="00B03E30" w14:paraId="654C55BB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9F72E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служащих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контракту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Сыновья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дочери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уволены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ухудшения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C7189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комиссариата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</w:tr>
      <w:tr w:rsidR="00C63BD6" w:rsidRPr="00B03E30" w14:paraId="310321BC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1D348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ОВД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полицейским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полицейских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B933DA8" w14:textId="77777777" w:rsidR="00C63BD6" w:rsidRPr="00C63BD6" w:rsidRDefault="00C63BD6" w:rsidP="00C63BD6">
            <w:pPr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умершего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погибшего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ухудшения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увечья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несении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AB14154" w14:textId="77777777" w:rsidR="00C63BD6" w:rsidRPr="00C63BD6" w:rsidRDefault="00C63BD6" w:rsidP="00C63BD6">
            <w:pPr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умершего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уволенного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увечья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приобретённого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сделало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невозможным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полицейского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D24118D" w14:textId="77777777" w:rsidR="00C63BD6" w:rsidRPr="00C63BD6" w:rsidRDefault="00C63BD6" w:rsidP="00C63BD6">
            <w:pPr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умершего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увечья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ставших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BC2267D" w14:textId="77777777" w:rsidR="00C63BD6" w:rsidRPr="00C63BD6" w:rsidRDefault="00C63BD6" w:rsidP="00C63BD6">
            <w:pPr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иждивенцам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полицейского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B6233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</w:tr>
      <w:tr w:rsidR="00C63BD6" w:rsidRPr="00B03E30" w14:paraId="50034EC8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1EFA7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отец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мать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3C902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МСЭ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C63BD6" w:rsidRPr="00B03E30" w14:paraId="3AA9EEB5" w14:textId="77777777" w:rsidTr="00FE72AF">
        <w:trPr>
          <w:trHeight w:val="2357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22EA4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41734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  <w:p w14:paraId="112B06A0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</w:tr>
      <w:tr w:rsidR="00C63BD6" w:rsidRPr="00B03E30" w14:paraId="3000B951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773A4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Омской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C24E7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</w:tr>
      <w:tr w:rsidR="00C63BD6" w:rsidRPr="00B03E30" w14:paraId="3FCA6B90" w14:textId="77777777" w:rsidTr="00FE72A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21498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замещающих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шеф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Омской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расположенных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Омской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CDF96" w14:textId="77777777" w:rsidR="00C63BD6" w:rsidRPr="00C63BD6" w:rsidRDefault="00C63BD6" w:rsidP="00C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</w:tr>
    </w:tbl>
    <w:p w14:paraId="538D46A2" w14:textId="1D54B77B" w:rsidR="00C63BD6" w:rsidRDefault="00B03E30" w:rsidP="00C63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3E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03E3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B03E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3E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3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E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03E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E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усыновленный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удочеренный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попечительством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патронажную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усыновленные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удочеренные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опекунами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попечителями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опекуны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попечители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46357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0A107F7F" w14:textId="3D6FAD3E" w:rsidR="00463576" w:rsidRDefault="00463576" w:rsidP="00C63BD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военнослужащих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пребывающих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добровольческих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формированиях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впоследствии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контузии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ранения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усыновленным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удочеренным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опекой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попечительством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приемную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патронатную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65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24.06.2023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281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статусе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военнослужащих»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войсках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гвардии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.24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1988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76-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статусе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военнослужащих»</w:t>
      </w:r>
      <w:r w:rsidR="00DF34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86BF3DF" w14:textId="2E7FF870" w:rsidR="00801C3E" w:rsidRPr="00093E1A" w:rsidRDefault="00C63BD6" w:rsidP="004E0F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801C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801C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="00801C3E" w:rsidRPr="00093E1A">
        <w:rPr>
          <w:lang w:val="ru-RU"/>
        </w:rPr>
        <w:br/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01C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801C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801C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01C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801C3E" w:rsidRPr="00093E1A">
        <w:rPr>
          <w:lang w:val="ru-RU"/>
        </w:rPr>
        <w:br/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801C3E"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0778B2D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053E">
        <w:rPr>
          <w:rFonts w:hAnsi="Times New Roman" w:cs="Times New Roman"/>
          <w:sz w:val="24"/>
          <w:szCs w:val="24"/>
          <w:lang w:val="ru-RU"/>
        </w:rPr>
        <w:t>Комитета</w:t>
      </w:r>
      <w:r w:rsidRPr="00860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6053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860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6053E">
        <w:rPr>
          <w:rFonts w:hAnsi="Times New Roman" w:cs="Times New Roman"/>
          <w:sz w:val="24"/>
          <w:szCs w:val="24"/>
          <w:lang w:val="ru-RU"/>
        </w:rPr>
        <w:t>Большеуковского</w:t>
      </w:r>
      <w:r w:rsidRPr="00860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6053E">
        <w:rPr>
          <w:rFonts w:hAnsi="Times New Roman" w:cs="Times New Roman"/>
          <w:sz w:val="24"/>
          <w:szCs w:val="24"/>
          <w:lang w:val="ru-RU"/>
        </w:rPr>
        <w:t>района</w:t>
      </w:r>
      <w:r w:rsidRPr="008605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231D09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1D9405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CC47509" w14:textId="77777777" w:rsidR="00801C3E" w:rsidRPr="00093E1A" w:rsidRDefault="00801C3E" w:rsidP="00801C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CA9F6F" w14:textId="77777777" w:rsidR="00801C3E" w:rsidRDefault="00801C3E" w:rsidP="00801C3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530B8B" w14:textId="77777777" w:rsidR="00801C3E" w:rsidRPr="00093E1A" w:rsidRDefault="00801C3E" w:rsidP="00801C3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</w:p>
    <w:p w14:paraId="23EE790A" w14:textId="77777777" w:rsidR="00801C3E" w:rsidRDefault="00801C3E" w:rsidP="00801C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предъявляют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EA62830" w14:textId="77777777" w:rsidR="00801C3E" w:rsidRDefault="00801C3E" w:rsidP="00801C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6082B8" w14:textId="77777777" w:rsidR="00801C3E" w:rsidRPr="00093E1A" w:rsidRDefault="00801C3E" w:rsidP="00801C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83990B" w14:textId="77777777" w:rsidR="00801C3E" w:rsidRPr="00093E1A" w:rsidRDefault="00801C3E" w:rsidP="00801C3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9330C9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требующем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визы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миграционная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въезде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Беларусь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CC3572E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F4301E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E6AF6A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2E4380B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46E339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3E1A">
        <w:rPr>
          <w:lang w:val="ru-RU"/>
        </w:rPr>
        <w:br/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87EAC1" w14:textId="5C80BB1A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236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="00A639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45E148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E04199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417E80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9EA7FA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9EF37F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F00229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родителям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расписке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подаваемые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8FD37C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6B107CD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0850F73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AE8FA9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размещает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возрастную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CA1AFD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7A3886" w14:textId="77777777" w:rsidR="00801C3E" w:rsidRPr="00093E1A" w:rsidRDefault="00801C3E" w:rsidP="0080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учредителя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1D733A4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E4CE94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списочного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D5DFDA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списочным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F9A81B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236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обучающемся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списочном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B2DB97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недостающей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исходящих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примечаниями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9F0A25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непредставлении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ссылкой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550290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E500EFB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5B5D4B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16E33C" w14:textId="77777777" w:rsidR="00801C3E" w:rsidRPr="00093E1A" w:rsidRDefault="00801C3E" w:rsidP="0080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518383B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321B8F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57F48C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4D7029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D48B72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F650E2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89B7FB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663F5C6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D85B63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36B01E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0F4FDB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5.10.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776032" w14:textId="77777777" w:rsidR="00801C3E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93E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B23DA0" w14:textId="77777777" w:rsidR="00801C3E" w:rsidRPr="00093E1A" w:rsidRDefault="00801C3E" w:rsidP="00801C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F2E655" w14:textId="77777777" w:rsidR="00F45FA4" w:rsidRPr="00801C3E" w:rsidRDefault="00F45FA4">
      <w:pPr>
        <w:rPr>
          <w:lang w:val="ru-RU"/>
        </w:rPr>
      </w:pPr>
    </w:p>
    <w:sectPr w:rsidR="00F45FA4" w:rsidRPr="00801C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6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B3B12"/>
    <w:multiLevelType w:val="hybridMultilevel"/>
    <w:tmpl w:val="AF5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90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F5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A0CA5"/>
    <w:multiLevelType w:val="multilevel"/>
    <w:tmpl w:val="8580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3E"/>
    <w:rsid w:val="001A65BE"/>
    <w:rsid w:val="00232F56"/>
    <w:rsid w:val="00463576"/>
    <w:rsid w:val="004E0FEA"/>
    <w:rsid w:val="00801C3E"/>
    <w:rsid w:val="00A05C71"/>
    <w:rsid w:val="00A63926"/>
    <w:rsid w:val="00B03E30"/>
    <w:rsid w:val="00C63BD6"/>
    <w:rsid w:val="00CD467B"/>
    <w:rsid w:val="00DF3495"/>
    <w:rsid w:val="00E916D8"/>
    <w:rsid w:val="00F45FA4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9AD5"/>
  <w15:chartTrackingRefBased/>
  <w15:docId w15:val="{8CF207FE-9C28-40E0-A6DB-918EF9D9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C3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"Малыш"</dc:creator>
  <cp:keywords/>
  <dc:description/>
  <cp:lastModifiedBy>1</cp:lastModifiedBy>
  <cp:revision>9</cp:revision>
  <cp:lastPrinted>2025-02-25T10:08:00Z</cp:lastPrinted>
  <dcterms:created xsi:type="dcterms:W3CDTF">2022-06-03T11:59:00Z</dcterms:created>
  <dcterms:modified xsi:type="dcterms:W3CDTF">2025-02-25T10:11:00Z</dcterms:modified>
</cp:coreProperties>
</file>